
<file path=[Content_Types].xml><?xml version="1.0" encoding="utf-8"?>
<Types xmlns="http://schemas.openxmlformats.org/package/2006/content-types">
  <Default Extension="png" ContentType="image/png"/>
  <Default Extension="emf" ContentType="image/x-emf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bookmarkStart w:id="0" w:name="_GoBack"/>
    <w:bookmarkEnd w:id="0"/>
    <w:p w:rsidR="00435E00" w:rsidRDefault="000C17E7"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3" behindDoc="0" locked="0" layoutInCell="1" allowOverlap="1">
                <wp:simplePos x="0" y="0"/>
                <wp:positionH relativeFrom="column">
                  <wp:posOffset>1990725</wp:posOffset>
                </wp:positionH>
                <wp:positionV relativeFrom="paragraph">
                  <wp:posOffset>0</wp:posOffset>
                </wp:positionV>
                <wp:extent cx="5181600" cy="786765"/>
                <wp:effectExtent l="0" t="0" r="0" b="3810"/>
                <wp:wrapNone/>
                <wp:docPr id="11" name="Text Box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81600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659B" w:rsidRPr="00AB3203" w:rsidRDefault="00AB3203">
                            <w:pPr>
                              <w:rPr>
                                <w:b/>
                                <w:color w:val="82A523"/>
                                <w:sz w:val="72"/>
                                <w:szCs w:val="72"/>
                              </w:rPr>
                            </w:pPr>
                            <w:r w:rsidRPr="00AB3203">
                              <w:rPr>
                                <w:b/>
                                <w:color w:val="82A523"/>
                                <w:sz w:val="72"/>
                                <w:szCs w:val="72"/>
                              </w:rPr>
                              <w:t>1080</w:t>
                            </w:r>
                            <w:r w:rsidR="00BD3C5A" w:rsidRPr="00AB3203">
                              <w:rPr>
                                <w:b/>
                                <w:color w:val="82A523"/>
                                <w:sz w:val="72"/>
                                <w:szCs w:val="72"/>
                              </w:rPr>
                              <w:t xml:space="preserve"> </w:t>
                            </w:r>
                            <w:proofErr w:type="spellStart"/>
                            <w:r w:rsidRPr="00AB3203">
                              <w:rPr>
                                <w:b/>
                                <w:color w:val="82A523"/>
                                <w:sz w:val="72"/>
                                <w:szCs w:val="72"/>
                              </w:rPr>
                              <w:t>Pindone</w:t>
                            </w:r>
                            <w:proofErr w:type="spellEnd"/>
                            <w:r w:rsidRPr="00AB3203">
                              <w:rPr>
                                <w:b/>
                                <w:color w:val="82A523"/>
                                <w:sz w:val="72"/>
                                <w:szCs w:val="72"/>
                              </w:rPr>
                              <w:t xml:space="preserve"> Course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7" o:spid="_x0000_s1026" type="#_x0000_t202" style="position:absolute;margin-left:156.75pt;margin-top:0;width:408pt;height:61.95pt;z-index:3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" filled="f" stroked="f">
                <v:textbox>
                  <w:txbxContent>
                    <w:p w:rsidR="00D8659B" w:rsidRPr="00AB3203" w:rsidRDefault="00AB3203">
                      <w:pPr>
                        <w:rPr>
                          <w:b/>
                          <w:color w:val="82A523"/>
                          <w:sz w:val="72"/>
                          <w:szCs w:val="72"/>
                        </w:rPr>
                      </w:pPr>
                      <w:r w:rsidRPr="00AB3203">
                        <w:rPr>
                          <w:b/>
                          <w:color w:val="82A523"/>
                          <w:sz w:val="72"/>
                          <w:szCs w:val="72"/>
                        </w:rPr>
                        <w:t>1080</w:t>
                      </w:r>
                      <w:r w:rsidR="00BD3C5A" w:rsidRPr="00AB3203">
                        <w:rPr>
                          <w:b/>
                          <w:color w:val="82A523"/>
                          <w:sz w:val="72"/>
                          <w:szCs w:val="72"/>
                        </w:rPr>
                        <w:t xml:space="preserve"> </w:t>
                      </w:r>
                      <w:proofErr w:type="spellStart"/>
                      <w:r w:rsidRPr="00AB3203">
                        <w:rPr>
                          <w:b/>
                          <w:color w:val="82A523"/>
                          <w:sz w:val="72"/>
                          <w:szCs w:val="72"/>
                        </w:rPr>
                        <w:t>Pindone</w:t>
                      </w:r>
                      <w:proofErr w:type="spellEnd"/>
                      <w:r w:rsidRPr="00AB3203">
                        <w:rPr>
                          <w:b/>
                          <w:color w:val="82A523"/>
                          <w:sz w:val="72"/>
                          <w:szCs w:val="72"/>
                        </w:rPr>
                        <w:t xml:space="preserve"> Course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val="en-AU" w:eastAsia="en-AU"/>
        </w:rPr>
        <mc:AlternateContent>
          <mc:Choice Requires="wps">
            <w:drawing>
              <wp:inline distT="0" distB="0" distL="0" distR="0">
                <wp:extent cx="1990725" cy="786765"/>
                <wp:effectExtent l="0" t="1905" r="0" b="1905"/>
                <wp:docPr id="10" name="Text Box 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0725" cy="78676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A5A5A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659B" w:rsidRDefault="000C17E7" w:rsidP="00DF23E7">
                            <w:r>
                              <w:rPr>
                                <w:noProof/>
                                <w:lang w:val="en-AU" w:eastAsia="en-AU"/>
                              </w:rPr>
                              <w:drawing>
                                <wp:inline distT="0" distB="0" distL="0" distR="0">
                                  <wp:extent cx="1805940" cy="731520"/>
                                  <wp:effectExtent l="0" t="0" r="3810" b="0"/>
                                  <wp:docPr id="7" name="Picture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7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805940" cy="7315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id="Text Box 18" o:spid="_x0000_s1027" type="#_x0000_t202" style="width:156.75pt;height:61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" filled="f" fillcolor="#a5a5a5" stroked="f">
                <v:textbox>
                  <w:txbxContent>
                    <w:p w:rsidR="00D8659B" w:rsidRDefault="000C17E7" w:rsidP="00DF23E7">
                      <w:r>
                        <w:rPr>
                          <w:noProof/>
                          <w:lang w:val="en-AU" w:eastAsia="en-AU"/>
                        </w:rPr>
                        <w:drawing>
                          <wp:inline distT="0" distB="0" distL="0" distR="0">
                            <wp:extent cx="1805940" cy="731520"/>
                            <wp:effectExtent l="0" t="0" r="3810" b="0"/>
                            <wp:docPr id="7" name="Picture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7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805940" cy="7315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:rsidR="00DD11DA" w:rsidRDefault="000C17E7">
      <w:pPr>
        <w:rPr>
          <w:sz w:val="20"/>
          <w:szCs w:val="20"/>
        </w:rPr>
      </w:pPr>
      <w:r>
        <w:rPr>
          <w:noProof/>
          <w:sz w:val="20"/>
          <w:szCs w:val="20"/>
          <w:lang w:val="en-AU" w:eastAsia="en-AU"/>
        </w:rPr>
        <mc:AlternateContent>
          <mc:Choice Requires="wps">
            <w:drawing>
              <wp:anchor distT="0" distB="0" distL="114300" distR="114300" simplePos="0" relativeHeight="4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-1905</wp:posOffset>
                </wp:positionV>
                <wp:extent cx="6762750" cy="5135880"/>
                <wp:effectExtent l="0" t="0" r="0" b="7620"/>
                <wp:wrapNone/>
                <wp:docPr id="9" name="Text Box 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762750" cy="51358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FFFFFF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95DEC" w:rsidRPr="000C17E7" w:rsidRDefault="00B95DEC">
                            <w:pP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</w:p>
                          <w:p w:rsidR="00B95DEC" w:rsidRPr="000C17E7" w:rsidRDefault="00AB3203">
                            <w:pP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Feral animals are a </w:t>
                            </w:r>
                            <w:r w:rsidR="008946A8"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prevalent</w:t>
                            </w:r>
                            <w:r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 in the </w:t>
                            </w:r>
                            <w:proofErr w:type="spellStart"/>
                            <w:r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Weddin</w:t>
                            </w:r>
                            <w:proofErr w:type="spellEnd"/>
                            <w:r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 Shire. At our Feral </w:t>
                            </w:r>
                            <w:r w:rsidR="008946A8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A</w:t>
                            </w:r>
                            <w:r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nimal Seminar held in April, a number of landholders indicated that there were unable to purchase 1080 fox bait as they did not possess the appropriate Chemical Users Certificate.</w:t>
                            </w:r>
                          </w:p>
                          <w:p w:rsidR="000C17E7" w:rsidRPr="000C17E7" w:rsidRDefault="000C17E7">
                            <w:pP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On the 21</w:t>
                            </w:r>
                            <w:r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  <w:vertAlign w:val="superscript"/>
                              </w:rPr>
                              <w:t>st</w:t>
                            </w:r>
                            <w:r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 of May, </w:t>
                            </w:r>
                            <w:proofErr w:type="spellStart"/>
                            <w:r w:rsidR="00AB3203"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Weddin</w:t>
                            </w:r>
                            <w:proofErr w:type="spellEnd"/>
                            <w:r w:rsidR="00AB3203"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 </w:t>
                            </w:r>
                            <w:proofErr w:type="spellStart"/>
                            <w:r w:rsidR="00AB3203"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Landcare</w:t>
                            </w:r>
                            <w:proofErr w:type="spellEnd"/>
                            <w:r w:rsidR="00AB3203"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 with support of </w:t>
                            </w:r>
                            <w:proofErr w:type="spellStart"/>
                            <w:r w:rsidR="00AB3203"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Lachlandcare</w:t>
                            </w:r>
                            <w:proofErr w:type="spellEnd"/>
                            <w:r w:rsidR="00AB3203"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 and Central West Local Land Services hosted a 3 hour 1080 Users course at the Grenfell Bowling Club</w:t>
                            </w:r>
                            <w:r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.</w:t>
                            </w:r>
                            <w:r w:rsidR="00AB3203"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="008946A8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This was attended by 14 landholders.</w:t>
                            </w:r>
                          </w:p>
                          <w:p w:rsidR="00B95DEC" w:rsidRDefault="000C17E7">
                            <w:pPr>
                              <w:rPr>
                                <w:rFonts w:asciiTheme="majorHAnsi" w:eastAsia="Times New Roman" w:hAnsiTheme="majorHAnsi"/>
                                <w:sz w:val="28"/>
                                <w:szCs w:val="28"/>
                                <w:lang w:val="en-AU"/>
                              </w:rPr>
                            </w:pPr>
                            <w:r w:rsidRPr="000C17E7"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This was a key time for baiting to begin in order to target young foxes dispersing into new areas and setting up their homes. Landholders will </w:t>
                            </w:r>
                            <w:r w:rsidRPr="000C17E7">
                              <w:rPr>
                                <w:rFonts w:asciiTheme="majorHAnsi" w:eastAsia="Times New Roman" w:hAnsiTheme="majorHAnsi"/>
                                <w:sz w:val="28"/>
                                <w:szCs w:val="28"/>
                                <w:lang w:val="en-AU"/>
                              </w:rPr>
                              <w:t xml:space="preserve">follow up with baiting again in July before vixens give birth to their cubs, hopefully resulting in reduced fox numbers </w:t>
                            </w:r>
                            <w:r>
                              <w:rPr>
                                <w:rFonts w:asciiTheme="majorHAnsi" w:eastAsia="Times New Roman" w:hAnsiTheme="majorHAnsi"/>
                                <w:sz w:val="28"/>
                                <w:szCs w:val="28"/>
                                <w:lang w:val="en-AU"/>
                              </w:rPr>
                              <w:t>and minimising</w:t>
                            </w:r>
                            <w:r w:rsidRPr="000C17E7">
                              <w:rPr>
                                <w:rFonts w:asciiTheme="majorHAnsi" w:eastAsia="Times New Roman" w:hAnsiTheme="majorHAnsi"/>
                                <w:sz w:val="28"/>
                                <w:szCs w:val="28"/>
                                <w:lang w:val="en-AU"/>
                              </w:rPr>
                              <w:t xml:space="preserve"> predation on lambs and wildlife.</w:t>
                            </w:r>
                          </w:p>
                          <w:p w:rsidR="008946A8" w:rsidRDefault="008946A8">
                            <w:pPr>
                              <w:rPr>
                                <w:rFonts w:asciiTheme="majorHAnsi" w:eastAsia="Times New Roman" w:hAnsiTheme="majorHAnsi"/>
                                <w:sz w:val="28"/>
                                <w:szCs w:val="28"/>
                                <w:lang w:val="en-AU"/>
                              </w:rPr>
                            </w:pPr>
                            <w:proofErr w:type="spellStart"/>
                            <w:r>
                              <w:rPr>
                                <w:rFonts w:asciiTheme="majorHAnsi" w:eastAsia="Times New Roman" w:hAnsiTheme="majorHAnsi"/>
                                <w:sz w:val="28"/>
                                <w:szCs w:val="28"/>
                                <w:lang w:val="en-AU"/>
                              </w:rPr>
                              <w:t>Weddin</w:t>
                            </w:r>
                            <w:proofErr w:type="spellEnd"/>
                            <w:r>
                              <w:rPr>
                                <w:rFonts w:asciiTheme="majorHAnsi" w:eastAsia="Times New Roman" w:hAnsiTheme="majorHAnsi"/>
                                <w:sz w:val="28"/>
                                <w:szCs w:val="28"/>
                                <w:lang w:val="en-AU"/>
                              </w:rPr>
                              <w:t xml:space="preserve"> Landcare would like to see:</w:t>
                            </w:r>
                          </w:p>
                          <w:p w:rsidR="008946A8" w:rsidRDefault="008946A8" w:rsidP="008946A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Support from State Forests and National Parks</w:t>
                            </w:r>
                          </w:p>
                          <w:p w:rsidR="008946A8" w:rsidRDefault="008946A8" w:rsidP="008946A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Local landholders working cooperatively with neighbors to </w:t>
                            </w:r>
                            <w:proofErr w:type="spellStart"/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maximise</w:t>
                            </w:r>
                            <w:proofErr w:type="spellEnd"/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 xml:space="preserve"> baiting outcomes and</w:t>
                            </w:r>
                          </w:p>
                          <w:p w:rsidR="008946A8" w:rsidRDefault="008946A8" w:rsidP="008946A8">
                            <w:pPr>
                              <w:pStyle w:val="ListParagraph"/>
                              <w:numPr>
                                <w:ilvl w:val="0"/>
                                <w:numId w:val="3"/>
                              </w:numP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  <w:t>Continued baiting programs</w:t>
                            </w:r>
                          </w:p>
                          <w:p w:rsidR="008946A8" w:rsidRPr="008946A8" w:rsidRDefault="008946A8" w:rsidP="008946A8">
                            <w:pPr>
                              <w:pStyle w:val="ListParagraph"/>
                              <w:rPr>
                                <w:rFonts w:asciiTheme="majorHAnsi" w:hAnsiTheme="majorHAnsi"/>
                                <w:sz w:val="28"/>
                                <w:szCs w:val="28"/>
                              </w:rPr>
                            </w:pPr>
                          </w:p>
                          <w:p w:rsidR="00B95DEC" w:rsidRDefault="00B95DEC"/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6" o:spid="_x0000_s1028" type="#_x0000_t202" style="position:absolute;margin-left:0;margin-top:-.15pt;width:532.5pt;height:404.4pt;z-index: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" filled="f" stroked="f" strokecolor="white">
                <v:textbox>
                  <w:txbxContent>
                    <w:p w:rsidR="00B95DEC" w:rsidRPr="000C17E7" w:rsidRDefault="00B95DEC">
                      <w:pPr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</w:p>
                    <w:p w:rsidR="00B95DEC" w:rsidRPr="000C17E7" w:rsidRDefault="00AB3203">
                      <w:pPr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 w:rsidRPr="000C17E7"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Feral animals are a </w:t>
                      </w:r>
                      <w:r w:rsidR="008946A8" w:rsidRPr="000C17E7">
                        <w:rPr>
                          <w:rFonts w:asciiTheme="majorHAnsi" w:hAnsiTheme="majorHAnsi"/>
                          <w:sz w:val="28"/>
                          <w:szCs w:val="28"/>
                        </w:rPr>
                        <w:t>prevalent</w:t>
                      </w:r>
                      <w:r w:rsidRPr="000C17E7"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in the </w:t>
                      </w:r>
                      <w:proofErr w:type="spellStart"/>
                      <w:r w:rsidRPr="000C17E7">
                        <w:rPr>
                          <w:rFonts w:asciiTheme="majorHAnsi" w:hAnsiTheme="majorHAnsi"/>
                          <w:sz w:val="28"/>
                          <w:szCs w:val="28"/>
                        </w:rPr>
                        <w:t>Weddin</w:t>
                      </w:r>
                      <w:proofErr w:type="spellEnd"/>
                      <w:r w:rsidRPr="000C17E7"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Shire. At our Feral </w:t>
                      </w:r>
                      <w:r w:rsidR="008946A8">
                        <w:rPr>
                          <w:rFonts w:asciiTheme="majorHAnsi" w:hAnsiTheme="majorHAnsi"/>
                          <w:sz w:val="28"/>
                          <w:szCs w:val="28"/>
                        </w:rPr>
                        <w:t>A</w:t>
                      </w:r>
                      <w:bookmarkStart w:id="1" w:name="_GoBack"/>
                      <w:bookmarkEnd w:id="1"/>
                      <w:r w:rsidRPr="000C17E7">
                        <w:rPr>
                          <w:rFonts w:asciiTheme="majorHAnsi" w:hAnsiTheme="majorHAnsi"/>
                          <w:sz w:val="28"/>
                          <w:szCs w:val="28"/>
                        </w:rPr>
                        <w:t>nimal Seminar held in April, a number of landholders indicated that there were unable to purchase 1080 fox bait as they did not possess the appropriate Chemical Users Certificate.</w:t>
                      </w:r>
                    </w:p>
                    <w:p w:rsidR="000C17E7" w:rsidRPr="000C17E7" w:rsidRDefault="000C17E7">
                      <w:pPr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 w:rsidRPr="000C17E7">
                        <w:rPr>
                          <w:rFonts w:asciiTheme="majorHAnsi" w:hAnsiTheme="majorHAnsi"/>
                          <w:sz w:val="28"/>
                          <w:szCs w:val="28"/>
                        </w:rPr>
                        <w:t>On the 21</w:t>
                      </w:r>
                      <w:r w:rsidRPr="000C17E7">
                        <w:rPr>
                          <w:rFonts w:asciiTheme="majorHAnsi" w:hAnsiTheme="majorHAnsi"/>
                          <w:sz w:val="28"/>
                          <w:szCs w:val="28"/>
                          <w:vertAlign w:val="superscript"/>
                        </w:rPr>
                        <w:t>st</w:t>
                      </w:r>
                      <w:r w:rsidRPr="000C17E7"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of May, </w:t>
                      </w:r>
                      <w:proofErr w:type="spellStart"/>
                      <w:r w:rsidR="00AB3203" w:rsidRPr="000C17E7">
                        <w:rPr>
                          <w:rFonts w:asciiTheme="majorHAnsi" w:hAnsiTheme="majorHAnsi"/>
                          <w:sz w:val="28"/>
                          <w:szCs w:val="28"/>
                        </w:rPr>
                        <w:t>Weddin</w:t>
                      </w:r>
                      <w:proofErr w:type="spellEnd"/>
                      <w:r w:rsidR="00AB3203" w:rsidRPr="000C17E7"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Landcare with support of </w:t>
                      </w:r>
                      <w:proofErr w:type="spellStart"/>
                      <w:r w:rsidR="00AB3203" w:rsidRPr="000C17E7">
                        <w:rPr>
                          <w:rFonts w:asciiTheme="majorHAnsi" w:hAnsiTheme="majorHAnsi"/>
                          <w:sz w:val="28"/>
                          <w:szCs w:val="28"/>
                        </w:rPr>
                        <w:t>Lachlandcare</w:t>
                      </w:r>
                      <w:proofErr w:type="spellEnd"/>
                      <w:r w:rsidR="00AB3203" w:rsidRPr="000C17E7"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and Central West Local Land Services hosted a 3 hour 1080 Users course at the Grenfell Bowling Club</w:t>
                      </w:r>
                      <w:r w:rsidRPr="000C17E7">
                        <w:rPr>
                          <w:rFonts w:asciiTheme="majorHAnsi" w:hAnsiTheme="majorHAnsi"/>
                          <w:sz w:val="28"/>
                          <w:szCs w:val="28"/>
                        </w:rPr>
                        <w:t>.</w:t>
                      </w:r>
                      <w:r w:rsidR="00AB3203" w:rsidRPr="000C17E7"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</w:t>
                      </w:r>
                      <w:r w:rsidR="008946A8">
                        <w:rPr>
                          <w:rFonts w:asciiTheme="majorHAnsi" w:hAnsiTheme="majorHAnsi"/>
                          <w:sz w:val="28"/>
                          <w:szCs w:val="28"/>
                        </w:rPr>
                        <w:t>This was attended by 14 landholders.</w:t>
                      </w:r>
                    </w:p>
                    <w:p w:rsidR="00B95DEC" w:rsidRDefault="000C17E7">
                      <w:pPr>
                        <w:rPr>
                          <w:rFonts w:asciiTheme="majorHAnsi" w:eastAsia="Times New Roman" w:hAnsiTheme="majorHAnsi"/>
                          <w:sz w:val="28"/>
                          <w:szCs w:val="28"/>
                          <w:lang w:val="en-AU"/>
                        </w:rPr>
                      </w:pPr>
                      <w:r w:rsidRPr="000C17E7"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This was a key time for baiting to begin in order to target young foxes dispersing into new areas and setting up their homes. Landholders will </w:t>
                      </w:r>
                      <w:r w:rsidRPr="000C17E7">
                        <w:rPr>
                          <w:rFonts w:asciiTheme="majorHAnsi" w:eastAsia="Times New Roman" w:hAnsiTheme="majorHAnsi"/>
                          <w:sz w:val="28"/>
                          <w:szCs w:val="28"/>
                          <w:lang w:val="en-AU"/>
                        </w:rPr>
                        <w:t>follow</w:t>
                      </w:r>
                      <w:r w:rsidRPr="000C17E7">
                        <w:rPr>
                          <w:rFonts w:asciiTheme="majorHAnsi" w:eastAsia="Times New Roman" w:hAnsiTheme="majorHAnsi"/>
                          <w:sz w:val="28"/>
                          <w:szCs w:val="28"/>
                          <w:lang w:val="en-AU"/>
                        </w:rPr>
                        <w:t xml:space="preserve"> up with baiting again in July before vixens give birth to their cubs</w:t>
                      </w:r>
                      <w:r w:rsidRPr="000C17E7">
                        <w:rPr>
                          <w:rFonts w:asciiTheme="majorHAnsi" w:eastAsia="Times New Roman" w:hAnsiTheme="majorHAnsi"/>
                          <w:sz w:val="28"/>
                          <w:szCs w:val="28"/>
                          <w:lang w:val="en-AU"/>
                        </w:rPr>
                        <w:t xml:space="preserve">, hopefully resulting in reduced </w:t>
                      </w:r>
                      <w:r w:rsidRPr="000C17E7">
                        <w:rPr>
                          <w:rFonts w:asciiTheme="majorHAnsi" w:eastAsia="Times New Roman" w:hAnsiTheme="majorHAnsi"/>
                          <w:sz w:val="28"/>
                          <w:szCs w:val="28"/>
                          <w:lang w:val="en-AU"/>
                        </w:rPr>
                        <w:t xml:space="preserve">fox numbers </w:t>
                      </w:r>
                      <w:r>
                        <w:rPr>
                          <w:rFonts w:asciiTheme="majorHAnsi" w:eastAsia="Times New Roman" w:hAnsiTheme="majorHAnsi"/>
                          <w:sz w:val="28"/>
                          <w:szCs w:val="28"/>
                          <w:lang w:val="en-AU"/>
                        </w:rPr>
                        <w:t>and minimising</w:t>
                      </w:r>
                      <w:r w:rsidRPr="000C17E7">
                        <w:rPr>
                          <w:rFonts w:asciiTheme="majorHAnsi" w:eastAsia="Times New Roman" w:hAnsiTheme="majorHAnsi"/>
                          <w:sz w:val="28"/>
                          <w:szCs w:val="28"/>
                          <w:lang w:val="en-AU"/>
                        </w:rPr>
                        <w:t xml:space="preserve"> predation on lambs and wildlife.</w:t>
                      </w:r>
                    </w:p>
                    <w:p w:rsidR="008946A8" w:rsidRDefault="008946A8">
                      <w:pPr>
                        <w:rPr>
                          <w:rFonts w:asciiTheme="majorHAnsi" w:eastAsia="Times New Roman" w:hAnsiTheme="majorHAnsi"/>
                          <w:sz w:val="28"/>
                          <w:szCs w:val="28"/>
                          <w:lang w:val="en-AU"/>
                        </w:rPr>
                      </w:pPr>
                      <w:proofErr w:type="spellStart"/>
                      <w:r>
                        <w:rPr>
                          <w:rFonts w:asciiTheme="majorHAnsi" w:eastAsia="Times New Roman" w:hAnsiTheme="majorHAnsi"/>
                          <w:sz w:val="28"/>
                          <w:szCs w:val="28"/>
                          <w:lang w:val="en-AU"/>
                        </w:rPr>
                        <w:t>Weddin</w:t>
                      </w:r>
                      <w:proofErr w:type="spellEnd"/>
                      <w:r>
                        <w:rPr>
                          <w:rFonts w:asciiTheme="majorHAnsi" w:eastAsia="Times New Roman" w:hAnsiTheme="majorHAnsi"/>
                          <w:sz w:val="28"/>
                          <w:szCs w:val="28"/>
                          <w:lang w:val="en-AU"/>
                        </w:rPr>
                        <w:t xml:space="preserve"> Landcare would like to see:</w:t>
                      </w:r>
                    </w:p>
                    <w:p w:rsidR="008946A8" w:rsidRDefault="008946A8" w:rsidP="008946A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Support from State Forests and National Parks</w:t>
                      </w:r>
                    </w:p>
                    <w:p w:rsidR="008946A8" w:rsidRDefault="008946A8" w:rsidP="008946A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Local landholders working cooperatively with neighbors to </w:t>
                      </w:r>
                      <w:proofErr w:type="spellStart"/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maximise</w:t>
                      </w:r>
                      <w:proofErr w:type="spellEnd"/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 xml:space="preserve"> baiting outcomes and</w:t>
                      </w:r>
                    </w:p>
                    <w:p w:rsidR="008946A8" w:rsidRDefault="008946A8" w:rsidP="008946A8">
                      <w:pPr>
                        <w:pStyle w:val="ListParagraph"/>
                        <w:numPr>
                          <w:ilvl w:val="0"/>
                          <w:numId w:val="3"/>
                        </w:numPr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  <w:r>
                        <w:rPr>
                          <w:rFonts w:asciiTheme="majorHAnsi" w:hAnsiTheme="majorHAnsi"/>
                          <w:sz w:val="28"/>
                          <w:szCs w:val="28"/>
                        </w:rPr>
                        <w:t>Continued baiting programs</w:t>
                      </w:r>
                    </w:p>
                    <w:p w:rsidR="008946A8" w:rsidRPr="008946A8" w:rsidRDefault="008946A8" w:rsidP="008946A8">
                      <w:pPr>
                        <w:pStyle w:val="ListParagraph"/>
                        <w:rPr>
                          <w:rFonts w:asciiTheme="majorHAnsi" w:hAnsiTheme="majorHAnsi"/>
                          <w:sz w:val="28"/>
                          <w:szCs w:val="28"/>
                        </w:rPr>
                      </w:pPr>
                    </w:p>
                    <w:p w:rsidR="00B95DEC" w:rsidRDefault="00B95DEC"/>
                  </w:txbxContent>
                </v:textbox>
              </v:shape>
            </w:pict>
          </mc:Fallback>
        </mc:AlternateContent>
      </w:r>
    </w:p>
    <w:p w:rsidR="00DF5305" w:rsidRPr="00DF23E7" w:rsidRDefault="000C17E7">
      <w:pPr>
        <w:rPr>
          <w:sz w:val="32"/>
          <w:szCs w:val="32"/>
        </w:rPr>
      </w:pPr>
      <w:r>
        <w:rPr>
          <w:noProof/>
          <w:lang w:val="en-AU" w:eastAsia="en-AU"/>
        </w:rPr>
        <mc:AlternateContent>
          <mc:Choice Requires="wps">
            <w:drawing>
              <wp:anchor distT="0" distB="0" distL="114300" distR="114300" simplePos="0" relativeHeight="5" behindDoc="0" locked="0" layoutInCell="1" allowOverlap="1">
                <wp:simplePos x="0" y="0"/>
                <wp:positionH relativeFrom="column">
                  <wp:posOffset>0</wp:posOffset>
                </wp:positionH>
                <wp:positionV relativeFrom="paragraph">
                  <wp:posOffset>5071745</wp:posOffset>
                </wp:positionV>
                <wp:extent cx="2861945" cy="1128395"/>
                <wp:effectExtent l="0" t="1270" r="0" b="3175"/>
                <wp:wrapNone/>
                <wp:docPr id="8" name="Text Box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61945" cy="112839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A5A5A5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B95DEC" w:rsidRDefault="000C17E7" w:rsidP="00B95DEC">
                            <w:r>
                              <w:rPr>
                                <w:noProof/>
                                <w:lang w:val="en-AU" w:eastAsia="en-AU"/>
                              </w:rPr>
                              <w:drawing>
                                <wp:inline distT="0" distB="0" distL="0" distR="0">
                                  <wp:extent cx="2682240" cy="883920"/>
                                  <wp:effectExtent l="0" t="0" r="3810" b="0"/>
                                  <wp:docPr id="14" name="Picture 14" descr="C:\Users\Owner\Desktop\LLS-CW-logo-rgb-colour-59-px-high.png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4" descr="C:\Users\Owner\Desktop\LLS-CW-logo-rgb-colour-59-px-high.png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682240" cy="8839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vert="horz" wrap="non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17" o:spid="_x0000_s1029" type="#_x0000_t202" style="position:absolute;margin-left:0;margin-top:399.35pt;width:225.35pt;height:88.85pt;z-index:5;visibility:visible;mso-wrap-style:non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" filled="f" fillcolor="#a5a5a5" stroked="f">
                <v:textbox style="mso-fit-shape-to-text:t">
                  <w:txbxContent>
                    <w:p w:rsidR="00B95DEC" w:rsidRDefault="000C17E7" w:rsidP="00B95DEC">
                      <w:r>
                        <w:rPr>
                          <w:noProof/>
                          <w:lang w:val="en-AU" w:eastAsia="en-AU"/>
                        </w:rPr>
                        <w:drawing>
                          <wp:inline distT="0" distB="0" distL="0" distR="0">
                            <wp:extent cx="2682240" cy="883920"/>
                            <wp:effectExtent l="0" t="0" r="3810" b="0"/>
                            <wp:docPr id="14" name="Picture 14" descr="C:\Users\Owner\Desktop\LLS-CW-logo-rgb-colour-59-px-high.pn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4" descr="C:\Users\Owner\Desktop\LLS-CW-logo-rgb-colour-59-px-high.pn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682240" cy="8839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color w:val="76923C"/>
          <w:sz w:val="72"/>
          <w:szCs w:val="72"/>
          <w:lang w:val="en-AU" w:eastAsia="en-AU"/>
        </w:rPr>
        <mc:AlternateContent>
          <mc:Choice Requires="wps">
            <w:drawing>
              <wp:anchor distT="0" distB="0" distL="114300" distR="114300" simplePos="0" relativeHeight="2" behindDoc="0" locked="0" layoutInCell="1" allowOverlap="1">
                <wp:simplePos x="0" y="0"/>
                <wp:positionH relativeFrom="column">
                  <wp:posOffset>-2540</wp:posOffset>
                </wp:positionH>
                <wp:positionV relativeFrom="paragraph">
                  <wp:posOffset>4752340</wp:posOffset>
                </wp:positionV>
                <wp:extent cx="4240530" cy="319405"/>
                <wp:effectExtent l="0" t="0" r="635" b="0"/>
                <wp:wrapNone/>
                <wp:docPr id="5" name="Text Box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40530" cy="3194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D8659B" w:rsidRPr="00DF23E7" w:rsidRDefault="00D8659B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DF23E7">
                              <w:rPr>
                                <w:sz w:val="20"/>
                                <w:szCs w:val="20"/>
                              </w:rPr>
                              <w:t>Proudly Supported By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Text Box 6" o:spid="_x0000_s1030" type="#_x0000_t202" style="position:absolute;margin-left:-.2pt;margin-top:374.2pt;width:333.9pt;height:25.15pt;z-index: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" filled="f" stroked="f">
                <v:textbox>
                  <w:txbxContent>
                    <w:p w:rsidR="00D8659B" w:rsidRPr="00DF23E7" w:rsidRDefault="00D8659B">
                      <w:pPr>
                        <w:rPr>
                          <w:sz w:val="20"/>
                          <w:szCs w:val="20"/>
                        </w:rPr>
                      </w:pPr>
                      <w:r w:rsidRPr="00DF23E7">
                        <w:rPr>
                          <w:sz w:val="20"/>
                          <w:szCs w:val="20"/>
                        </w:rPr>
                        <w:t>Proudly Supported By</w:t>
                      </w:r>
                    </w:p>
                  </w:txbxContent>
                </v:textbox>
              </v:shape>
            </w:pict>
          </mc:Fallback>
        </mc:AlternateContent>
      </w:r>
      <w:r w:rsidR="00DF23E7">
        <w:rPr>
          <w:sz w:val="24"/>
          <w:szCs w:val="24"/>
        </w:rPr>
        <w:tab/>
      </w:r>
      <w:r w:rsidR="00DF23E7">
        <w:rPr>
          <w:sz w:val="24"/>
          <w:szCs w:val="24"/>
        </w:rPr>
        <w:tab/>
      </w:r>
    </w:p>
    <w:sectPr w:rsidR="00DF5305" w:rsidRPr="00DF23E7" w:rsidSect="00356F4E">
      <w:headerReference w:type="default" r:id="rId12"/>
      <w:footerReference w:type="default" r:id="rId13"/>
      <w:pgSz w:w="11907" w:h="16839" w:code="9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52CA5" w:rsidRDefault="00F52CA5" w:rsidP="0004647D">
      <w:pPr>
        <w:spacing w:after="0" w:line="240" w:lineRule="auto"/>
      </w:pPr>
      <w:r>
        <w:separator/>
      </w:r>
    </w:p>
  </w:endnote>
  <w:endnote w:type="continuationSeparator" w:id="0">
    <w:p w:rsidR="00F52CA5" w:rsidRDefault="00F52CA5" w:rsidP="000464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B95DEC" w:rsidRDefault="000C17E7">
    <w:pPr>
      <w:pStyle w:val="Footer"/>
    </w:pPr>
    <w:r>
      <w:rPr>
        <w:noProof/>
        <w:lang w:val="en-AU" w:eastAsia="en-AU"/>
      </w:rPr>
      <w:drawing>
        <wp:anchor distT="0" distB="0" distL="114300" distR="114300" simplePos="0" relativeHeight="251657728" behindDoc="1" locked="0" layoutInCell="1" allowOverlap="1">
          <wp:simplePos x="0" y="0"/>
          <wp:positionH relativeFrom="column">
            <wp:posOffset>3016250</wp:posOffset>
          </wp:positionH>
          <wp:positionV relativeFrom="paragraph">
            <wp:posOffset>-3187700</wp:posOffset>
          </wp:positionV>
          <wp:extent cx="4022090" cy="4410075"/>
          <wp:effectExtent l="0" t="0" r="0" b="9525"/>
          <wp:wrapNone/>
          <wp:docPr id="2" name="Picture 0" descr="invited_background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0" descr="invited_background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22090" cy="441007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:rsidR="00B95DEC" w:rsidRDefault="000C17E7">
    <w:pPr>
      <w:pStyle w:val="Footer"/>
    </w:pPr>
    <w:r>
      <w:rPr>
        <w:noProof/>
        <w:lang w:val="en-AU" w:eastAsia="en-AU"/>
      </w:rPr>
      <mc:AlternateContent>
        <mc:Choice Requires="wps">
          <w:drawing>
            <wp:anchor distT="0" distB="0" distL="114300" distR="114300" simplePos="0" relativeHeight="251656704" behindDoc="0" locked="0" layoutInCell="1" allowOverlap="1">
              <wp:simplePos x="0" y="0"/>
              <wp:positionH relativeFrom="column">
                <wp:posOffset>-49530</wp:posOffset>
              </wp:positionH>
              <wp:positionV relativeFrom="paragraph">
                <wp:posOffset>120015</wp:posOffset>
              </wp:positionV>
              <wp:extent cx="6526530" cy="868045"/>
              <wp:effectExtent l="0" t="0" r="0" b="0"/>
              <wp:wrapNone/>
              <wp:docPr id="1" name="Text Box 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526530" cy="8680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B95DEC" w:rsidRPr="00BD3C5A" w:rsidRDefault="006D455B" w:rsidP="00B95DEC">
                          <w:pPr>
                            <w:rPr>
                              <w:color w:val="82A523"/>
                            </w:rPr>
                          </w:pPr>
                          <w:r w:rsidRPr="006D455B">
                            <w:rPr>
                              <w:noProof/>
                              <w:color w:val="82A523"/>
                              <w:sz w:val="24"/>
                              <w:szCs w:val="24"/>
                              <w:lang w:val="en-AU" w:eastAsia="en-AU"/>
                            </w:rPr>
                            <w:t>Working with</w:t>
                          </w:r>
                          <w:r>
                            <w:rPr>
                              <w:noProof/>
                              <w:lang w:val="en-AU" w:eastAsia="en-AU"/>
                            </w:rPr>
                            <w:t xml:space="preserve">       </w:t>
                          </w:r>
                          <w:r w:rsidR="000C17E7">
                            <w:rPr>
                              <w:noProof/>
                              <w:lang w:val="en-AU" w:eastAsia="en-AU"/>
                            </w:rPr>
                            <w:drawing>
                              <wp:inline distT="0" distB="0" distL="0" distR="0">
                                <wp:extent cx="1844040" cy="579120"/>
                                <wp:effectExtent l="0" t="0" r="3810" b="0"/>
                                <wp:docPr id="4" name="Picture 4" descr="Landcare_subv1_Inline_rev_cmyk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 descr="Landcare_subv1_Inline_rev_cmyk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 l="7306" t="13483" r="2740" b="16853"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1844040" cy="57912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="00B95DEC">
                            <w:rPr>
                              <w:noProof/>
                              <w:lang w:val="en-AU" w:eastAsia="en-AU"/>
                            </w:rPr>
                            <w:t xml:space="preserve">             </w:t>
                          </w:r>
                          <w:r w:rsidR="00B95DEC" w:rsidRPr="006D455B">
                            <w:rPr>
                              <w:i/>
                              <w:noProof/>
                              <w:color w:val="82A523"/>
                              <w:sz w:val="24"/>
                              <w:szCs w:val="24"/>
                              <w:lang w:val="en-AU" w:eastAsia="en-AU"/>
                            </w:rPr>
                            <w:t>Rege</w:t>
                          </w:r>
                          <w:r w:rsidR="00F760AF">
                            <w:rPr>
                              <w:i/>
                              <w:noProof/>
                              <w:color w:val="82A523"/>
                              <w:sz w:val="24"/>
                              <w:szCs w:val="24"/>
                              <w:lang w:val="en-AU" w:eastAsia="en-AU"/>
                            </w:rPr>
                            <w:t>ne</w:t>
                          </w:r>
                          <w:r w:rsidR="00B95DEC" w:rsidRPr="006D455B">
                            <w:rPr>
                              <w:i/>
                              <w:noProof/>
                              <w:color w:val="82A523"/>
                              <w:sz w:val="24"/>
                              <w:szCs w:val="24"/>
                              <w:lang w:val="en-AU" w:eastAsia="en-AU"/>
                            </w:rPr>
                            <w:t>rating land and community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sp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20000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8" o:spid="_x0000_s1032" type="#_x0000_t202" style="position:absolute;margin-left:-3.9pt;margin-top:9.45pt;width:513.9pt;height:68.35pt;z-index:251656704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woGhtAIAAMA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" filled="f" stroked="f">
              <v:textbox style="mso-fit-shape-to-text:t">
                <w:txbxContent>
                  <w:p w:rsidR="00B95DEC" w:rsidRPr="00BD3C5A" w:rsidRDefault="006D455B" w:rsidP="00B95DEC">
                    <w:pPr>
                      <w:rPr>
                        <w:color w:val="82A523"/>
                      </w:rPr>
                    </w:pPr>
                    <w:r w:rsidRPr="006D455B">
                      <w:rPr>
                        <w:noProof/>
                        <w:color w:val="82A523"/>
                        <w:sz w:val="24"/>
                        <w:szCs w:val="24"/>
                        <w:lang w:val="en-AU" w:eastAsia="en-AU"/>
                      </w:rPr>
                      <w:t>Working with</w:t>
                    </w:r>
                    <w:r>
                      <w:rPr>
                        <w:noProof/>
                        <w:lang w:val="en-AU" w:eastAsia="en-AU"/>
                      </w:rPr>
                      <w:t xml:space="preserve">       </w:t>
                    </w:r>
                    <w:r w:rsidR="000C17E7">
                      <w:rPr>
                        <w:noProof/>
                        <w:lang w:val="en-AU" w:eastAsia="en-AU"/>
                      </w:rPr>
                      <w:drawing>
                        <wp:inline distT="0" distB="0" distL="0" distR="0">
                          <wp:extent cx="1844040" cy="579120"/>
                          <wp:effectExtent l="0" t="0" r="3810" b="0"/>
                          <wp:docPr id="4" name="Picture 4" descr="Landcare_subv1_Inline_rev_cmyk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4" descr="Landcare_subv1_Inline_rev_cmyk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3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l="7306" t="13483" r="2740" b="16853"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1844040" cy="57912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  <w:r w:rsidR="00B95DEC">
                      <w:rPr>
                        <w:noProof/>
                        <w:lang w:val="en-AU" w:eastAsia="en-AU"/>
                      </w:rPr>
                      <w:t xml:space="preserve">             </w:t>
                    </w:r>
                    <w:r w:rsidR="00B95DEC" w:rsidRPr="006D455B">
                      <w:rPr>
                        <w:i/>
                        <w:noProof/>
                        <w:color w:val="82A523"/>
                        <w:sz w:val="24"/>
                        <w:szCs w:val="24"/>
                        <w:lang w:val="en-AU" w:eastAsia="en-AU"/>
                      </w:rPr>
                      <w:t>Rege</w:t>
                    </w:r>
                    <w:r w:rsidR="00F760AF">
                      <w:rPr>
                        <w:i/>
                        <w:noProof/>
                        <w:color w:val="82A523"/>
                        <w:sz w:val="24"/>
                        <w:szCs w:val="24"/>
                        <w:lang w:val="en-AU" w:eastAsia="en-AU"/>
                      </w:rPr>
                      <w:t>ne</w:t>
                    </w:r>
                    <w:r w:rsidR="00B95DEC" w:rsidRPr="006D455B">
                      <w:rPr>
                        <w:i/>
                        <w:noProof/>
                        <w:color w:val="82A523"/>
                        <w:sz w:val="24"/>
                        <w:szCs w:val="24"/>
                        <w:lang w:val="en-AU" w:eastAsia="en-AU"/>
                      </w:rPr>
                      <w:t>rating land and community</w:t>
                    </w:r>
                  </w:p>
                </w:txbxContent>
              </v:textbox>
            </v:shape>
          </w:pict>
        </mc:Fallback>
      </mc:AlternateContent>
    </w:r>
  </w:p>
  <w:p w:rsidR="00B95DEC" w:rsidRDefault="00B95DEC">
    <w:pPr>
      <w:pStyle w:val="Footer"/>
    </w:pPr>
  </w:p>
  <w:p w:rsidR="0004647D" w:rsidRDefault="0004647D">
    <w:pPr>
      <w:pStyle w:val="Footer"/>
    </w:pPr>
  </w:p>
  <w:p w:rsidR="0004647D" w:rsidRDefault="0004647D">
    <w:pPr>
      <w:pStyle w:val="Foo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52CA5" w:rsidRDefault="00F52CA5" w:rsidP="0004647D">
      <w:pPr>
        <w:spacing w:after="0" w:line="240" w:lineRule="auto"/>
      </w:pPr>
      <w:r>
        <w:separator/>
      </w:r>
    </w:p>
  </w:footnote>
  <w:footnote w:type="continuationSeparator" w:id="0">
    <w:p w:rsidR="00F52CA5" w:rsidRDefault="00F52CA5" w:rsidP="0004647D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6D455B" w:rsidRDefault="000C17E7">
    <w:pPr>
      <w:pStyle w:val="Header"/>
    </w:pPr>
    <w:r>
      <w:rPr>
        <w:noProof/>
        <w:lang w:val="en-AU" w:eastAsia="en-AU"/>
      </w:rPr>
      <mc:AlternateContent>
        <mc:Choice Requires="wps">
          <w:drawing>
            <wp:inline distT="0" distB="0" distL="0" distR="0">
              <wp:extent cx="6762750" cy="1845945"/>
              <wp:effectExtent l="0" t="0" r="0" b="1905"/>
              <wp:docPr id="3" name="Text Box 10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6762750" cy="184594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A5A5A5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6D455B" w:rsidRDefault="000C17E7" w:rsidP="006D455B">
                          <w:r>
                            <w:rPr>
                              <w:noProof/>
                              <w:lang w:val="en-AU" w:eastAsia="en-AU"/>
                            </w:rPr>
                            <w:drawing>
                              <wp:inline distT="0" distB="0" distL="0" distR="0">
                                <wp:extent cx="6576060" cy="1775460"/>
                                <wp:effectExtent l="0" t="0" r="0" b="0"/>
                                <wp:docPr id="6" name="Picture 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6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6576060" cy="177546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wps:txbx>
                    <wps:bodyPr rot="0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</wp:inline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Text Box 10" o:spid="_x0000_s1031" type="#_x0000_t202" style="width:532.5pt;height:145.3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" filled="f" fillcolor="#a5a5a5" stroked="f">
              <v:textbox>
                <w:txbxContent>
                  <w:p w:rsidR="006D455B" w:rsidRDefault="000C17E7" w:rsidP="006D455B">
                    <w:r>
                      <w:rPr>
                        <w:noProof/>
                        <w:lang w:val="en-AU" w:eastAsia="en-AU"/>
                      </w:rPr>
                      <w:drawing>
                        <wp:inline distT="0" distB="0" distL="0" distR="0">
                          <wp:extent cx="6576060" cy="1775460"/>
                          <wp:effectExtent l="0" t="0" r="0" b="0"/>
                          <wp:docPr id="6" name="Picture 6"/>
                          <wp:cNvGraphicFramePr>
                            <a:graphicFrameLocks xmlns:a="http://schemas.openxmlformats.org/drawingml/2006/main" noChangeAspect="1"/>
                          </wp:cNvGraphicFramePr>
                          <a:graphic xmlns:a="http://schemas.openxmlformats.org/drawingml/2006/main">
                            <a:graphicData uri="http://schemas.openxmlformats.org/drawingml/2006/picture">
                              <pic:pic xmlns:pic="http://schemas.openxmlformats.org/drawingml/2006/picture">
                                <pic:nvPicPr>
                                  <pic:cNvPr id="0" name="Picture 6"/>
                                  <pic:cNvPicPr>
                                    <a:picLocks noChangeAspect="1" noChangeArrowheads="1"/>
                                  </pic:cNvPicPr>
                                </pic:nvPicPr>
                                <pic:blipFill>
                                  <a:blip r:embed="rId2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6576060" cy="1775460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</a:graphicData>
                          </a:graphic>
                        </wp:inline>
                      </w:drawing>
                    </w:r>
                  </w:p>
                </w:txbxContent>
              </v:textbox>
              <w10:anchorlock/>
            </v:shap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562513F6"/>
    <w:multiLevelType w:val="hybridMultilevel"/>
    <w:tmpl w:val="16F6219A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2D3766E"/>
    <w:multiLevelType w:val="hybridMultilevel"/>
    <w:tmpl w:val="5030AE7A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7C7F7A23"/>
    <w:multiLevelType w:val="hybridMultilevel"/>
    <w:tmpl w:val="A8F8C6D6"/>
    <w:lvl w:ilvl="0" w:tplc="0C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defaultTabStop w:val="720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B3203"/>
    <w:rsid w:val="0004647D"/>
    <w:rsid w:val="000B744D"/>
    <w:rsid w:val="000C17E7"/>
    <w:rsid w:val="000E0A19"/>
    <w:rsid w:val="001B7CB5"/>
    <w:rsid w:val="00274D6C"/>
    <w:rsid w:val="002A247F"/>
    <w:rsid w:val="002E5268"/>
    <w:rsid w:val="00356F4E"/>
    <w:rsid w:val="003855B4"/>
    <w:rsid w:val="003F16FA"/>
    <w:rsid w:val="00435E00"/>
    <w:rsid w:val="00477324"/>
    <w:rsid w:val="00497A71"/>
    <w:rsid w:val="005D74AE"/>
    <w:rsid w:val="0067371C"/>
    <w:rsid w:val="006D455B"/>
    <w:rsid w:val="006E4BB1"/>
    <w:rsid w:val="00733C5F"/>
    <w:rsid w:val="00747FDA"/>
    <w:rsid w:val="007B25C4"/>
    <w:rsid w:val="008946A8"/>
    <w:rsid w:val="00911081"/>
    <w:rsid w:val="009876D2"/>
    <w:rsid w:val="00A003C0"/>
    <w:rsid w:val="00AB3203"/>
    <w:rsid w:val="00AC46CB"/>
    <w:rsid w:val="00B73B99"/>
    <w:rsid w:val="00B95DEC"/>
    <w:rsid w:val="00BD3C5A"/>
    <w:rsid w:val="00BE74DF"/>
    <w:rsid w:val="00C56E05"/>
    <w:rsid w:val="00CC7D59"/>
    <w:rsid w:val="00D0299C"/>
    <w:rsid w:val="00D065D5"/>
    <w:rsid w:val="00D56E33"/>
    <w:rsid w:val="00D8659B"/>
    <w:rsid w:val="00DD11DA"/>
    <w:rsid w:val="00DF23E7"/>
    <w:rsid w:val="00DF524D"/>
    <w:rsid w:val="00DF5305"/>
    <w:rsid w:val="00E92A19"/>
    <w:rsid w:val="00E9629A"/>
    <w:rsid w:val="00F455A1"/>
    <w:rsid w:val="00F52CA5"/>
    <w:rsid w:val="00F760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65D5"/>
    <w:pPr>
      <w:spacing w:after="200" w:line="276" w:lineRule="auto"/>
    </w:pPr>
    <w:rPr>
      <w:sz w:val="22"/>
      <w:szCs w:val="2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4647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4647D"/>
  </w:style>
  <w:style w:type="paragraph" w:styleId="Footer">
    <w:name w:val="footer"/>
    <w:basedOn w:val="Normal"/>
    <w:link w:val="FooterChar"/>
    <w:uiPriority w:val="99"/>
    <w:unhideWhenUsed/>
    <w:rsid w:val="0004647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4647D"/>
  </w:style>
  <w:style w:type="paragraph" w:styleId="BalloonText">
    <w:name w:val="Balloon Text"/>
    <w:basedOn w:val="Normal"/>
    <w:link w:val="BalloonTextChar"/>
    <w:uiPriority w:val="99"/>
    <w:semiHidden/>
    <w:unhideWhenUsed/>
    <w:rsid w:val="000464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04647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F23E7"/>
    <w:pPr>
      <w:ind w:left="720"/>
      <w:contextualSpacing/>
    </w:pPr>
  </w:style>
  <w:style w:type="character" w:styleId="Hyperlink">
    <w:name w:val="Hyperlink"/>
    <w:uiPriority w:val="99"/>
    <w:unhideWhenUsed/>
    <w:rsid w:val="00DF23E7"/>
    <w:rPr>
      <w:color w:val="0000FF"/>
      <w:u w:val="single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Calibri" w:eastAsia="Calibri" w:hAnsi="Calibri" w:cs="Times New Roman"/>
        <w:lang w:val="en-AU" w:eastAsia="en-A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D065D5"/>
    <w:pPr>
      <w:spacing w:after="200" w:line="276" w:lineRule="auto"/>
    </w:pPr>
    <w:rPr>
      <w:sz w:val="22"/>
      <w:szCs w:val="22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4647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4647D"/>
  </w:style>
  <w:style w:type="paragraph" w:styleId="Footer">
    <w:name w:val="footer"/>
    <w:basedOn w:val="Normal"/>
    <w:link w:val="FooterChar"/>
    <w:uiPriority w:val="99"/>
    <w:unhideWhenUsed/>
    <w:rsid w:val="0004647D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4647D"/>
  </w:style>
  <w:style w:type="paragraph" w:styleId="BalloonText">
    <w:name w:val="Balloon Text"/>
    <w:basedOn w:val="Normal"/>
    <w:link w:val="BalloonTextChar"/>
    <w:uiPriority w:val="99"/>
    <w:semiHidden/>
    <w:unhideWhenUsed/>
    <w:rsid w:val="0004647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link w:val="BalloonText"/>
    <w:uiPriority w:val="99"/>
    <w:semiHidden/>
    <w:rsid w:val="0004647D"/>
    <w:rPr>
      <w:rFonts w:ascii="Tahoma" w:hAnsi="Tahoma" w:cs="Tahoma"/>
      <w:sz w:val="16"/>
      <w:szCs w:val="16"/>
    </w:rPr>
  </w:style>
  <w:style w:type="paragraph" w:styleId="ListParagraph">
    <w:name w:val="List Paragraph"/>
    <w:basedOn w:val="Normal"/>
    <w:uiPriority w:val="34"/>
    <w:qFormat/>
    <w:rsid w:val="00DF23E7"/>
    <w:pPr>
      <w:ind w:left="720"/>
      <w:contextualSpacing/>
    </w:pPr>
  </w:style>
  <w:style w:type="character" w:styleId="Hyperlink">
    <w:name w:val="Hyperlink"/>
    <w:uiPriority w:val="99"/>
    <w:unhideWhenUsed/>
    <w:rsid w:val="00DF23E7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footer" Target="footer1.xml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20.png"/><Relationship Id="rId5" Type="http://schemas.openxmlformats.org/officeDocument/2006/relationships/webSettings" Target="webSetting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settings" Target="settings.xml"/><Relationship Id="rId9" Type="http://schemas.openxmlformats.org/officeDocument/2006/relationships/image" Target="media/image10.emf"/><Relationship Id="rId14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3" Type="http://schemas.openxmlformats.org/officeDocument/2006/relationships/image" Target="media/image50.png"/><Relationship Id="rId2" Type="http://schemas.openxmlformats.org/officeDocument/2006/relationships/image" Target="media/image5.png"/><Relationship Id="rId1" Type="http://schemas.openxmlformats.org/officeDocument/2006/relationships/image" Target="media/image4.jpeg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30.wmf"/><Relationship Id="rId1" Type="http://schemas.openxmlformats.org/officeDocument/2006/relationships/image" Target="media/image3.wmf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Owner\Downloads\Event%20Summaries_LLi%20Report%20Template%20(4)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Event Summaries_LLi Report Template (4)</Template>
  <TotalTime>1</TotalTime>
  <Pages>1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Landcare Australia</Company>
  <LinksUpToDate>false</LinksUpToDate>
  <CharactersWithSpaces>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Owner</dc:creator>
  <cp:lastModifiedBy>swhite</cp:lastModifiedBy>
  <cp:revision>2</cp:revision>
  <cp:lastPrinted>2011-05-20T01:18:00Z</cp:lastPrinted>
  <dcterms:created xsi:type="dcterms:W3CDTF">2014-10-15T01:27:00Z</dcterms:created>
  <dcterms:modified xsi:type="dcterms:W3CDTF">2014-10-15T01:27:00Z</dcterms:modified>
</cp:coreProperties>
</file>